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42D" w:rsidRPr="00564E45" w:rsidRDefault="00F6442D" w:rsidP="00F644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Скринінгова а</w:t>
      </w:r>
      <w:r w:rsidRPr="00564E45">
        <w:rPr>
          <w:b/>
          <w:sz w:val="24"/>
          <w:szCs w:val="24"/>
        </w:rPr>
        <w:t>нкета</w:t>
      </w:r>
    </w:p>
    <w:p w:rsidR="00F6442D" w:rsidRDefault="00F6442D" w:rsidP="00F644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</w:t>
      </w:r>
      <w:r w:rsidRPr="00564E45">
        <w:rPr>
          <w:b/>
          <w:sz w:val="24"/>
          <w:szCs w:val="24"/>
        </w:rPr>
        <w:t>встановлення факторів ризику та ризикованої поведінки щодо інфікування ВІЛ</w:t>
      </w:r>
      <w:r>
        <w:rPr>
          <w:b/>
          <w:sz w:val="24"/>
          <w:szCs w:val="24"/>
        </w:rPr>
        <w:t>,</w:t>
      </w:r>
      <w:r w:rsidRPr="00564E45">
        <w:rPr>
          <w:b/>
          <w:sz w:val="24"/>
          <w:szCs w:val="24"/>
        </w:rPr>
        <w:t xml:space="preserve"> вірусн</w:t>
      </w:r>
      <w:r>
        <w:rPr>
          <w:b/>
          <w:sz w:val="24"/>
          <w:szCs w:val="24"/>
        </w:rPr>
        <w:t>ого</w:t>
      </w:r>
      <w:r w:rsidRPr="00564E45">
        <w:rPr>
          <w:b/>
          <w:sz w:val="24"/>
          <w:szCs w:val="24"/>
        </w:rPr>
        <w:t xml:space="preserve"> гепатит</w:t>
      </w:r>
      <w:r>
        <w:rPr>
          <w:b/>
          <w:sz w:val="24"/>
          <w:szCs w:val="24"/>
        </w:rPr>
        <w:t>у</w:t>
      </w:r>
      <w:r w:rsidRPr="00564E4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</w:t>
      </w:r>
      <w:r w:rsidRPr="0007137D">
        <w:rPr>
          <w:b/>
          <w:sz w:val="24"/>
          <w:szCs w:val="24"/>
        </w:rPr>
        <w:t xml:space="preserve"> </w:t>
      </w:r>
      <w:r w:rsidRPr="00564E45">
        <w:rPr>
          <w:b/>
          <w:sz w:val="24"/>
          <w:szCs w:val="24"/>
        </w:rPr>
        <w:t>та виявлення осіб, які потребують проведення діагностики захворювання на туберкульоз</w:t>
      </w:r>
    </w:p>
    <w:p w:rsidR="00F6442D" w:rsidRPr="00564E45" w:rsidRDefault="00F6442D" w:rsidP="00F6442D">
      <w:pPr>
        <w:jc w:val="center"/>
        <w:rPr>
          <w:b/>
          <w:sz w:val="24"/>
          <w:szCs w:val="24"/>
        </w:rPr>
      </w:pPr>
    </w:p>
    <w:p w:rsidR="00B93E97" w:rsidRDefault="00F6442D" w:rsidP="00F6442D">
      <w:pPr>
        <w:jc w:val="both"/>
        <w:rPr>
          <w:b/>
          <w:sz w:val="24"/>
          <w:szCs w:val="24"/>
        </w:rPr>
      </w:pPr>
      <w:r w:rsidRPr="00564E45">
        <w:rPr>
          <w:b/>
          <w:sz w:val="24"/>
          <w:szCs w:val="24"/>
        </w:rPr>
        <w:t>Дата ____________________</w:t>
      </w:r>
      <w:r w:rsidR="00B93E97">
        <w:rPr>
          <w:b/>
          <w:sz w:val="24"/>
          <w:szCs w:val="24"/>
        </w:rPr>
        <w:t xml:space="preserve"> </w:t>
      </w:r>
      <w:r w:rsidRPr="00564E45">
        <w:rPr>
          <w:b/>
          <w:sz w:val="24"/>
          <w:szCs w:val="24"/>
        </w:rPr>
        <w:t>П.І.Б.__________</w:t>
      </w:r>
      <w:r w:rsidR="00B93E97">
        <w:rPr>
          <w:b/>
          <w:sz w:val="24"/>
          <w:szCs w:val="24"/>
        </w:rPr>
        <w:t>______________________</w:t>
      </w:r>
      <w:r w:rsidRPr="00564E45">
        <w:rPr>
          <w:b/>
          <w:sz w:val="24"/>
          <w:szCs w:val="24"/>
        </w:rPr>
        <w:t xml:space="preserve">______________ </w:t>
      </w:r>
    </w:p>
    <w:p w:rsidR="00B93E97" w:rsidRDefault="00B93E97" w:rsidP="00F6442D">
      <w:pPr>
        <w:jc w:val="both"/>
        <w:rPr>
          <w:b/>
          <w:sz w:val="24"/>
          <w:szCs w:val="24"/>
        </w:rPr>
      </w:pPr>
    </w:p>
    <w:p w:rsidR="00F6442D" w:rsidRPr="00564E45" w:rsidRDefault="00F6442D" w:rsidP="00F6442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Дата народження _</w:t>
      </w:r>
      <w:r w:rsidR="00B93E97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>_________</w:t>
      </w:r>
    </w:p>
    <w:p w:rsidR="00F6442D" w:rsidRPr="00564E45" w:rsidRDefault="00F6442D" w:rsidP="00F6442D">
      <w:pPr>
        <w:jc w:val="both"/>
        <w:rPr>
          <w:b/>
          <w:sz w:val="24"/>
          <w:szCs w:val="24"/>
        </w:rPr>
      </w:pPr>
    </w:p>
    <w:p w:rsidR="00F6442D" w:rsidRPr="00564E45" w:rsidRDefault="00F6442D" w:rsidP="00F6442D">
      <w:pPr>
        <w:jc w:val="both"/>
        <w:rPr>
          <w:b/>
          <w:sz w:val="24"/>
          <w:szCs w:val="24"/>
        </w:rPr>
      </w:pPr>
      <w:r w:rsidRPr="00564E45">
        <w:rPr>
          <w:b/>
          <w:sz w:val="24"/>
          <w:szCs w:val="24"/>
        </w:rPr>
        <w:t>Установа ДКВС України</w:t>
      </w:r>
      <w:r>
        <w:rPr>
          <w:b/>
          <w:sz w:val="24"/>
          <w:szCs w:val="24"/>
        </w:rPr>
        <w:t>/</w:t>
      </w:r>
      <w:r w:rsidRPr="00564E45">
        <w:rPr>
          <w:b/>
          <w:sz w:val="24"/>
          <w:szCs w:val="24"/>
        </w:rPr>
        <w:t>орган пробації</w:t>
      </w:r>
    </w:p>
    <w:p w:rsidR="00F6442D" w:rsidRPr="00564E45" w:rsidRDefault="00F6442D" w:rsidP="00F6442D">
      <w:pPr>
        <w:jc w:val="both"/>
        <w:rPr>
          <w:b/>
          <w:sz w:val="24"/>
          <w:szCs w:val="24"/>
        </w:rPr>
      </w:pPr>
      <w:r w:rsidRPr="00564E45">
        <w:rPr>
          <w:b/>
          <w:sz w:val="24"/>
          <w:szCs w:val="24"/>
        </w:rPr>
        <w:t>___________________________________________________________________________________</w:t>
      </w:r>
      <w:r w:rsidR="00B93E97">
        <w:rPr>
          <w:b/>
          <w:sz w:val="24"/>
          <w:szCs w:val="24"/>
        </w:rPr>
        <w:t>______________________________________________________________________</w:t>
      </w:r>
      <w:r w:rsidRPr="00564E45">
        <w:rPr>
          <w:b/>
          <w:sz w:val="24"/>
          <w:szCs w:val="24"/>
        </w:rPr>
        <w:t xml:space="preserve">_ </w:t>
      </w:r>
    </w:p>
    <w:p w:rsidR="00F6442D" w:rsidRPr="00564E45" w:rsidRDefault="00F6442D" w:rsidP="00F6442D">
      <w:pPr>
        <w:jc w:val="both"/>
        <w:rPr>
          <w:b/>
          <w:sz w:val="24"/>
          <w:szCs w:val="24"/>
        </w:rPr>
      </w:pPr>
    </w:p>
    <w:p w:rsidR="00F6442D" w:rsidRPr="00564E45" w:rsidRDefault="00F6442D" w:rsidP="00F6442D">
      <w:pPr>
        <w:jc w:val="both"/>
        <w:rPr>
          <w:b/>
          <w:sz w:val="24"/>
          <w:szCs w:val="24"/>
        </w:rPr>
      </w:pPr>
      <w:r w:rsidRPr="00564E45">
        <w:rPr>
          <w:b/>
          <w:sz w:val="24"/>
          <w:szCs w:val="24"/>
        </w:rPr>
        <w:t xml:space="preserve">Я,____________________________________________________________________________________________________________________________________________даю згоду на </w:t>
      </w:r>
      <w:r>
        <w:rPr>
          <w:b/>
          <w:sz w:val="24"/>
          <w:szCs w:val="24"/>
        </w:rPr>
        <w:t>обробку</w:t>
      </w:r>
      <w:r w:rsidRPr="00564E4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моїх персональних</w:t>
      </w:r>
      <w:r w:rsidRPr="00564E45">
        <w:rPr>
          <w:b/>
          <w:sz w:val="24"/>
          <w:szCs w:val="24"/>
        </w:rPr>
        <w:t xml:space="preserve"> даних з метою </w:t>
      </w:r>
      <w:proofErr w:type="spellStart"/>
      <w:r>
        <w:rPr>
          <w:b/>
          <w:sz w:val="24"/>
          <w:szCs w:val="24"/>
          <w:lang w:val="ru-RU"/>
        </w:rPr>
        <w:t>скрин</w:t>
      </w:r>
      <w:proofErr w:type="spellEnd"/>
      <w:r>
        <w:rPr>
          <w:b/>
          <w:sz w:val="24"/>
          <w:szCs w:val="24"/>
        </w:rPr>
        <w:t>і</w:t>
      </w:r>
      <w:proofErr w:type="spellStart"/>
      <w:r>
        <w:rPr>
          <w:b/>
          <w:sz w:val="24"/>
          <w:szCs w:val="24"/>
          <w:lang w:val="ru-RU"/>
        </w:rPr>
        <w:t>нгового</w:t>
      </w:r>
      <w:proofErr w:type="spellEnd"/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анкетування</w:t>
      </w:r>
      <w:proofErr w:type="spellEnd"/>
      <w:r w:rsidRPr="00564E4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</w:t>
      </w:r>
      <w:r w:rsidRPr="00564E45">
        <w:rPr>
          <w:b/>
          <w:sz w:val="24"/>
          <w:szCs w:val="24"/>
        </w:rPr>
        <w:t>___________________</w:t>
      </w:r>
    </w:p>
    <w:p w:rsidR="00F6442D" w:rsidRPr="00564E45" w:rsidRDefault="00B93E97" w:rsidP="00B93E97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F6442D" w:rsidRPr="00564E45">
        <w:rPr>
          <w:sz w:val="24"/>
          <w:szCs w:val="24"/>
        </w:rPr>
        <w:t xml:space="preserve">      (підпис)</w:t>
      </w:r>
    </w:p>
    <w:p w:rsidR="00F6442D" w:rsidRDefault="00F6442D" w:rsidP="00F6442D">
      <w:pPr>
        <w:shd w:val="clear" w:color="auto" w:fill="FFFFFF"/>
        <w:spacing w:after="150"/>
        <w:ind w:firstLine="450"/>
        <w:jc w:val="center"/>
        <w:rPr>
          <w:b/>
          <w:bCs/>
          <w:color w:val="000000"/>
          <w:sz w:val="24"/>
          <w:szCs w:val="24"/>
        </w:rPr>
      </w:pPr>
    </w:p>
    <w:p w:rsidR="00F6442D" w:rsidRPr="001F4A3F" w:rsidRDefault="00F6442D" w:rsidP="00F6442D">
      <w:pPr>
        <w:shd w:val="clear" w:color="auto" w:fill="FFFFFF"/>
        <w:spacing w:after="150"/>
        <w:ind w:firstLine="450"/>
        <w:jc w:val="center"/>
        <w:rPr>
          <w:b/>
          <w:bCs/>
          <w:color w:val="000000"/>
          <w:sz w:val="28"/>
          <w:szCs w:val="28"/>
        </w:rPr>
      </w:pPr>
      <w:proofErr w:type="spellStart"/>
      <w:r w:rsidRPr="001F4A3F">
        <w:rPr>
          <w:b/>
          <w:bCs/>
          <w:color w:val="000000"/>
          <w:sz w:val="28"/>
          <w:szCs w:val="28"/>
        </w:rPr>
        <w:t>Скринінгове</w:t>
      </w:r>
      <w:proofErr w:type="spellEnd"/>
      <w:r w:rsidRPr="001F4A3F">
        <w:rPr>
          <w:b/>
          <w:bCs/>
          <w:color w:val="000000"/>
          <w:sz w:val="28"/>
          <w:szCs w:val="28"/>
        </w:rPr>
        <w:t xml:space="preserve"> анкетування щодо встановлення факторів ризику та/або ризикованої поведінки стосовно інфікування ВІЛ </w:t>
      </w:r>
    </w:p>
    <w:tbl>
      <w:tblPr>
        <w:tblW w:w="9487" w:type="dxa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360"/>
        <w:gridCol w:w="777"/>
        <w:gridCol w:w="630"/>
      </w:tblGrid>
      <w:tr w:rsidR="00F6442D" w:rsidRPr="006303BF" w:rsidTr="00BB359E">
        <w:trPr>
          <w:trHeight w:val="169"/>
          <w:tblCellSpacing w:w="0" w:type="dxa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03B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b/>
                <w:sz w:val="24"/>
                <w:szCs w:val="24"/>
              </w:rPr>
              <w:t> Питання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b/>
                <w:sz w:val="24"/>
                <w:szCs w:val="24"/>
              </w:rPr>
              <w:t> Так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b/>
                <w:sz w:val="24"/>
                <w:szCs w:val="24"/>
              </w:rPr>
              <w:t>Ні </w:t>
            </w:r>
          </w:p>
        </w:tc>
      </w:tr>
      <w:tr w:rsidR="00F6442D" w:rsidRPr="006303BF" w:rsidTr="00BB359E">
        <w:trPr>
          <w:trHeight w:val="440"/>
          <w:tblCellSpacing w:w="0" w:type="dxa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Чи мали Ви будь-які статеві стосунки без використання засобів захисту більш ніж з одним статевим партнером?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442D" w:rsidRPr="006303BF" w:rsidTr="00BB359E">
        <w:trPr>
          <w:tblCellSpacing w:w="0" w:type="dxa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у тому числі протягом останніх 3 місяців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42D" w:rsidRPr="006303BF" w:rsidTr="00BB359E">
        <w:trPr>
          <w:tblCellSpacing w:w="0" w:type="dxa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BB35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BB3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вживали Ви наркотичні та психотро</w:t>
            </w:r>
            <w:r w:rsidR="00BB359E">
              <w:rPr>
                <w:rFonts w:ascii="Times New Roman" w:hAnsi="Times New Roman" w:cs="Times New Roman"/>
                <w:sz w:val="24"/>
                <w:szCs w:val="24"/>
              </w:rPr>
              <w:t xml:space="preserve">пні речовини ін’єкційним шляхом </w:t>
            </w: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 xml:space="preserve">з використанням спільних шприців, голок для ін’єкцій та наркотичних речовин? 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442D" w:rsidRPr="006303BF" w:rsidTr="00BB359E">
        <w:trPr>
          <w:tblCellSpacing w:w="0" w:type="dxa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у тому числі протягом останніх 3 місяців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42D" w:rsidRPr="006303BF" w:rsidTr="00BB359E">
        <w:trPr>
          <w:tblCellSpacing w:w="0" w:type="dxa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Чи вживає/вживав Ваш партнер ін’єкційні наркотики?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442D" w:rsidRPr="006303BF" w:rsidTr="00BB359E">
        <w:trPr>
          <w:tblCellSpacing w:w="0" w:type="dxa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Чи робили Вам переливання  крові та/або її препаратів?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442D" w:rsidRPr="006303BF" w:rsidTr="00BB359E">
        <w:trPr>
          <w:tblCellSpacing w:w="0" w:type="dxa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42D" w:rsidRPr="006303BF" w:rsidRDefault="00F6442D" w:rsidP="009A370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 xml:space="preserve">Чи  робили Ви </w:t>
            </w:r>
            <w:proofErr w:type="spellStart"/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пірсінг</w:t>
            </w:r>
            <w:proofErr w:type="spellEnd"/>
            <w:r w:rsidRPr="006303BF">
              <w:rPr>
                <w:rFonts w:ascii="Times New Roman" w:hAnsi="Times New Roman" w:cs="Times New Roman"/>
                <w:sz w:val="24"/>
                <w:szCs w:val="24"/>
              </w:rPr>
              <w:t xml:space="preserve"> або татуювання?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442D" w:rsidRPr="006303BF" w:rsidRDefault="00F6442D" w:rsidP="009A370C">
            <w:pPr>
              <w:spacing w:after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3B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6442D" w:rsidRDefault="00F6442D" w:rsidP="00F6442D">
      <w:pPr>
        <w:shd w:val="clear" w:color="auto" w:fill="FFFFFF"/>
        <w:spacing w:after="150"/>
        <w:ind w:firstLine="450"/>
        <w:jc w:val="both"/>
        <w:rPr>
          <w:sz w:val="24"/>
          <w:szCs w:val="24"/>
        </w:rPr>
      </w:pPr>
    </w:p>
    <w:p w:rsidR="00F6442D" w:rsidRDefault="00F6442D" w:rsidP="00F6442D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</w:rPr>
      </w:pPr>
      <w:r w:rsidRPr="00564E45">
        <w:rPr>
          <w:sz w:val="24"/>
          <w:szCs w:val="24"/>
        </w:rPr>
        <w:t> </w:t>
      </w:r>
      <w:r w:rsidRPr="00564E45">
        <w:rPr>
          <w:color w:val="000000"/>
          <w:sz w:val="24"/>
          <w:szCs w:val="24"/>
        </w:rPr>
        <w:t xml:space="preserve">У разі позитивної відповіді на </w:t>
      </w:r>
      <w:r w:rsidRPr="00564E45">
        <w:rPr>
          <w:b/>
          <w:color w:val="000000"/>
          <w:sz w:val="24"/>
          <w:szCs w:val="24"/>
        </w:rPr>
        <w:t>питання</w:t>
      </w:r>
      <w:r w:rsidRPr="00564E45">
        <w:rPr>
          <w:color w:val="000000"/>
          <w:sz w:val="24"/>
          <w:szCs w:val="24"/>
        </w:rPr>
        <w:t xml:space="preserve"> </w:t>
      </w:r>
      <w:r w:rsidRPr="00564E45">
        <w:rPr>
          <w:b/>
          <w:color w:val="000000"/>
          <w:sz w:val="24"/>
          <w:szCs w:val="24"/>
        </w:rPr>
        <w:t>1-2</w:t>
      </w:r>
      <w:r w:rsidRPr="00564E45">
        <w:rPr>
          <w:color w:val="000000"/>
          <w:sz w:val="24"/>
          <w:szCs w:val="24"/>
        </w:rPr>
        <w:t xml:space="preserve"> Ви мали високу імовірність (можливість) інфікування ВІЛ, тому для своєчасного отримання необхідної медичної допомоги Вам варто пройти обстеження на ВІЛ. Можливо, необхідно буде зробити декілька тестувань для точного встановлення ВІЛ-статусу (позитивного чи негативного).</w:t>
      </w:r>
    </w:p>
    <w:p w:rsidR="00F6442D" w:rsidRPr="00564E45" w:rsidRDefault="00F6442D" w:rsidP="00F6442D">
      <w:pPr>
        <w:shd w:val="clear" w:color="auto" w:fill="FFFFFF"/>
        <w:spacing w:after="150"/>
        <w:ind w:firstLine="450"/>
        <w:jc w:val="both"/>
        <w:rPr>
          <w:color w:val="000000"/>
          <w:sz w:val="24"/>
          <w:szCs w:val="24"/>
        </w:rPr>
      </w:pPr>
      <w:r w:rsidRPr="00564E45">
        <w:rPr>
          <w:sz w:val="24"/>
          <w:szCs w:val="24"/>
        </w:rPr>
        <w:t> </w:t>
      </w:r>
      <w:r w:rsidRPr="00564E45">
        <w:rPr>
          <w:color w:val="000000"/>
          <w:sz w:val="24"/>
          <w:szCs w:val="24"/>
        </w:rPr>
        <w:t xml:space="preserve">У разі позитивної відповіді на </w:t>
      </w:r>
      <w:r w:rsidRPr="00564E45">
        <w:rPr>
          <w:b/>
          <w:color w:val="000000"/>
          <w:sz w:val="24"/>
          <w:szCs w:val="24"/>
        </w:rPr>
        <w:t>питання</w:t>
      </w:r>
      <w:r w:rsidRPr="006303BF">
        <w:rPr>
          <w:rFonts w:eastAsia="Calibri"/>
          <w:sz w:val="24"/>
          <w:szCs w:val="24"/>
          <w:lang w:eastAsia="en-US"/>
        </w:rPr>
        <w:t xml:space="preserve"> 1.1 та 2.1 Ви повинні пройти повторне тестування через 4-6 тижнів у зв’язку з наявністю ризикованої поведінки протягом останніх 3 місяців.</w:t>
      </w:r>
    </w:p>
    <w:p w:rsidR="00F6442D" w:rsidRPr="00564E45" w:rsidRDefault="00F6442D" w:rsidP="00F6442D">
      <w:pPr>
        <w:shd w:val="clear" w:color="auto" w:fill="FFFFFF"/>
        <w:spacing w:after="150"/>
        <w:ind w:firstLine="720"/>
        <w:jc w:val="both"/>
        <w:rPr>
          <w:color w:val="000000"/>
          <w:sz w:val="24"/>
          <w:szCs w:val="24"/>
        </w:rPr>
      </w:pPr>
      <w:r w:rsidRPr="00564E45">
        <w:rPr>
          <w:color w:val="000000"/>
          <w:sz w:val="24"/>
          <w:szCs w:val="24"/>
        </w:rPr>
        <w:t xml:space="preserve">У разі позитивної відповіді </w:t>
      </w:r>
      <w:r w:rsidRPr="00564E45">
        <w:rPr>
          <w:b/>
          <w:color w:val="000000"/>
          <w:sz w:val="24"/>
          <w:szCs w:val="24"/>
        </w:rPr>
        <w:t>на питання 3-5</w:t>
      </w:r>
      <w:r w:rsidRPr="00564E45">
        <w:rPr>
          <w:color w:val="000000"/>
          <w:sz w:val="24"/>
          <w:szCs w:val="24"/>
        </w:rPr>
        <w:t xml:space="preserve"> Ви маєте фактори ризику щодо інфікування ВІЛ, зокрема через кров. Необхідно пройти тестування на ВІЛ для своєчасного отримання медичної допомоги.</w:t>
      </w:r>
    </w:p>
    <w:p w:rsidR="00F6442D" w:rsidRPr="00564E45" w:rsidRDefault="00F6442D" w:rsidP="00F6442D">
      <w:pPr>
        <w:shd w:val="clear" w:color="auto" w:fill="FFFFFF"/>
        <w:spacing w:after="150"/>
        <w:ind w:firstLine="720"/>
        <w:jc w:val="both"/>
        <w:rPr>
          <w:sz w:val="24"/>
          <w:szCs w:val="24"/>
        </w:rPr>
      </w:pPr>
      <w:r w:rsidRPr="00564E45">
        <w:rPr>
          <w:sz w:val="24"/>
          <w:szCs w:val="24"/>
        </w:rPr>
        <w:t>Наявність навіть однієї позитивної відповіді не виключає можливості наявності ВІЛ в організмі. Проходження тесту на ВІЛ – це єдиний спосіб дізнатись ВІЛ статус.</w:t>
      </w:r>
    </w:p>
    <w:p w:rsidR="00F6442D" w:rsidRDefault="00F6442D" w:rsidP="00F6442D">
      <w:pPr>
        <w:ind w:left="-990"/>
        <w:jc w:val="center"/>
        <w:rPr>
          <w:b/>
          <w:bCs/>
          <w:color w:val="000000"/>
          <w:sz w:val="28"/>
          <w:szCs w:val="28"/>
        </w:rPr>
      </w:pPr>
      <w:r w:rsidRPr="001F4A3F">
        <w:rPr>
          <w:b/>
          <w:bCs/>
          <w:color w:val="000000"/>
          <w:sz w:val="28"/>
          <w:szCs w:val="28"/>
        </w:rPr>
        <w:lastRenderedPageBreak/>
        <w:t xml:space="preserve">Скринінгова анкета з </w:t>
      </w:r>
      <w:bookmarkStart w:id="0" w:name="_Hlk508187551"/>
      <w:r w:rsidRPr="001F4A3F">
        <w:rPr>
          <w:b/>
          <w:bCs/>
          <w:color w:val="000000"/>
          <w:sz w:val="28"/>
          <w:szCs w:val="28"/>
        </w:rPr>
        <w:t xml:space="preserve">встановлення факторів ризику щодо захворювання </w:t>
      </w:r>
      <w:r>
        <w:rPr>
          <w:b/>
          <w:bCs/>
          <w:color w:val="000000"/>
          <w:sz w:val="28"/>
          <w:szCs w:val="28"/>
        </w:rPr>
        <w:t>ВГС</w:t>
      </w:r>
    </w:p>
    <w:p w:rsidR="00F6442D" w:rsidRPr="001F4A3F" w:rsidRDefault="00F6442D" w:rsidP="00F6442D">
      <w:pPr>
        <w:ind w:left="-990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7350"/>
        <w:gridCol w:w="790"/>
        <w:gridCol w:w="617"/>
      </w:tblGrid>
      <w:tr w:rsidR="00F6442D" w:rsidRPr="00F70FC4" w:rsidTr="00BB359E">
        <w:tc>
          <w:tcPr>
            <w:tcW w:w="900" w:type="dxa"/>
            <w:shd w:val="clear" w:color="auto" w:fill="auto"/>
            <w:vAlign w:val="center"/>
          </w:tcPr>
          <w:bookmarkEnd w:id="0"/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0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Питання</w:t>
            </w:r>
          </w:p>
        </w:tc>
        <w:tc>
          <w:tcPr>
            <w:tcW w:w="8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Так</w:t>
            </w:r>
          </w:p>
        </w:tc>
        <w:tc>
          <w:tcPr>
            <w:tcW w:w="635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Ні</w:t>
            </w:r>
          </w:p>
        </w:tc>
      </w:tr>
      <w:tr w:rsidR="00F6442D" w:rsidRPr="00F70FC4" w:rsidTr="00BB359E">
        <w:tc>
          <w:tcPr>
            <w:tcW w:w="900" w:type="dxa"/>
            <w:shd w:val="clear" w:color="auto" w:fill="auto"/>
          </w:tcPr>
          <w:p w:rsidR="00F6442D" w:rsidRPr="00F70FC4" w:rsidRDefault="00F6442D" w:rsidP="009A370C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>Чи проводилось Вам переливання крові або її препаратів?</w:t>
            </w:r>
          </w:p>
        </w:tc>
        <w:tc>
          <w:tcPr>
            <w:tcW w:w="8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42D" w:rsidRPr="00F70FC4" w:rsidTr="00BB359E">
        <w:tc>
          <w:tcPr>
            <w:tcW w:w="900" w:type="dxa"/>
            <w:shd w:val="clear" w:color="auto" w:fill="auto"/>
          </w:tcPr>
          <w:p w:rsidR="00F6442D" w:rsidRPr="00F70FC4" w:rsidRDefault="00F6442D" w:rsidP="009A370C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>Чи отримували Ви лікування гемодіалізом (процедура очищення крові за допомогою штучної нирки)?</w:t>
            </w:r>
          </w:p>
        </w:tc>
        <w:tc>
          <w:tcPr>
            <w:tcW w:w="8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42D" w:rsidRPr="00F70FC4" w:rsidTr="00BB359E">
        <w:tc>
          <w:tcPr>
            <w:tcW w:w="900" w:type="dxa"/>
            <w:shd w:val="clear" w:color="auto" w:fill="auto"/>
          </w:tcPr>
          <w:p w:rsidR="00F6442D" w:rsidRPr="00F70FC4" w:rsidRDefault="00F6442D" w:rsidP="009A370C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>Чи споживаєте Ви ін’єкційні наркотики, включаючи спільне використання будь-якого обладнання (голок, шприців тощо)?</w:t>
            </w:r>
          </w:p>
        </w:tc>
        <w:tc>
          <w:tcPr>
            <w:tcW w:w="8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42D" w:rsidRPr="00F70FC4" w:rsidTr="00BB359E">
        <w:tc>
          <w:tcPr>
            <w:tcW w:w="900" w:type="dxa"/>
            <w:shd w:val="clear" w:color="auto" w:fill="auto"/>
          </w:tcPr>
          <w:p w:rsidR="00F6442D" w:rsidRPr="00F70FC4" w:rsidRDefault="00F6442D" w:rsidP="009A370C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>Чи маєте Ви досвід спільного використання леза для гоління, зубних щіток, голок або інших предметів, що можуть подряпати шкіру?</w:t>
            </w:r>
          </w:p>
        </w:tc>
        <w:tc>
          <w:tcPr>
            <w:tcW w:w="8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42D" w:rsidRPr="00F70FC4" w:rsidTr="00BB359E">
        <w:tc>
          <w:tcPr>
            <w:tcW w:w="900" w:type="dxa"/>
            <w:shd w:val="clear" w:color="auto" w:fill="auto"/>
          </w:tcPr>
          <w:p w:rsidR="00F6442D" w:rsidRPr="00F70FC4" w:rsidRDefault="00F6442D" w:rsidP="009A370C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>Чи мали Ви будь-який контакт з кров’ю інших осіб?</w:t>
            </w:r>
          </w:p>
        </w:tc>
        <w:tc>
          <w:tcPr>
            <w:tcW w:w="8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42D" w:rsidRPr="00F70FC4" w:rsidTr="00BB359E">
        <w:tc>
          <w:tcPr>
            <w:tcW w:w="900" w:type="dxa"/>
            <w:shd w:val="clear" w:color="auto" w:fill="auto"/>
          </w:tcPr>
          <w:p w:rsidR="00F6442D" w:rsidRPr="00F70FC4" w:rsidRDefault="00F6442D" w:rsidP="009A370C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>Чи мали Ви незахищені статеві контакти з хворим на гепатит С?</w:t>
            </w:r>
          </w:p>
        </w:tc>
        <w:tc>
          <w:tcPr>
            <w:tcW w:w="8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42D" w:rsidRPr="00F70FC4" w:rsidTr="00BB359E">
        <w:tc>
          <w:tcPr>
            <w:tcW w:w="900" w:type="dxa"/>
            <w:shd w:val="clear" w:color="auto" w:fill="auto"/>
          </w:tcPr>
          <w:p w:rsidR="00F6442D" w:rsidRPr="00F70FC4" w:rsidRDefault="00F6442D" w:rsidP="009A370C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 маєте Ви </w:t>
            </w:r>
            <w:proofErr w:type="spellStart"/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>пірсинг</w:t>
            </w:r>
            <w:proofErr w:type="spellEnd"/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та/або тату, зроблене не одноразовим обладнанням?</w:t>
            </w:r>
          </w:p>
        </w:tc>
        <w:tc>
          <w:tcPr>
            <w:tcW w:w="8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42D" w:rsidRPr="00F70FC4" w:rsidTr="00BB359E">
        <w:tc>
          <w:tcPr>
            <w:tcW w:w="900" w:type="dxa"/>
            <w:shd w:val="clear" w:color="auto" w:fill="auto"/>
          </w:tcPr>
          <w:p w:rsidR="00F6442D" w:rsidRPr="00F70FC4" w:rsidRDefault="00F6442D" w:rsidP="009A370C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>Чи маєте Ви досвід отримання косметологічних послуг (манікюр, педикюр) в салоні або на дому без впевненості в належній дезінфекції інструментарію?</w:t>
            </w:r>
          </w:p>
        </w:tc>
        <w:tc>
          <w:tcPr>
            <w:tcW w:w="8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442D" w:rsidRPr="00F70FC4" w:rsidTr="00BB359E">
        <w:tc>
          <w:tcPr>
            <w:tcW w:w="900" w:type="dxa"/>
            <w:shd w:val="clear" w:color="auto" w:fill="auto"/>
          </w:tcPr>
          <w:p w:rsidR="00F6442D" w:rsidRPr="00F70FC4" w:rsidRDefault="00F6442D" w:rsidP="009A370C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0FC4">
              <w:rPr>
                <w:rFonts w:ascii="Times New Roman" w:eastAsia="Calibri" w:hAnsi="Times New Roman" w:cs="Times New Roman"/>
                <w:sz w:val="24"/>
                <w:szCs w:val="24"/>
              </w:rPr>
              <w:t>Чи проводили Вам хірургічне втручання або надавали стоматологічні послуги протягом останнього року?</w:t>
            </w:r>
          </w:p>
        </w:tc>
        <w:tc>
          <w:tcPr>
            <w:tcW w:w="810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auto"/>
          </w:tcPr>
          <w:p w:rsidR="00F6442D" w:rsidRPr="00F70FC4" w:rsidRDefault="00F6442D" w:rsidP="009A37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6442D" w:rsidRDefault="00F6442D" w:rsidP="00F6442D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F6442D" w:rsidRDefault="00F6442D" w:rsidP="00F6442D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564E45">
        <w:rPr>
          <w:color w:val="000000"/>
          <w:sz w:val="24"/>
          <w:szCs w:val="24"/>
        </w:rPr>
        <w:t xml:space="preserve">Наявність </w:t>
      </w:r>
      <w:r w:rsidRPr="00564E45">
        <w:rPr>
          <w:b/>
          <w:color w:val="000000"/>
          <w:sz w:val="24"/>
          <w:szCs w:val="24"/>
        </w:rPr>
        <w:t>будь-якої позитивної відповіді</w:t>
      </w:r>
      <w:r w:rsidRPr="00564E45">
        <w:rPr>
          <w:color w:val="000000"/>
          <w:sz w:val="24"/>
          <w:szCs w:val="24"/>
        </w:rPr>
        <w:t xml:space="preserve"> свідчить про можливе інфікування вірусним гепатитом С.</w:t>
      </w:r>
      <w:r>
        <w:rPr>
          <w:color w:val="000000"/>
          <w:sz w:val="24"/>
          <w:szCs w:val="24"/>
        </w:rPr>
        <w:t xml:space="preserve"> </w:t>
      </w:r>
      <w:r w:rsidRPr="00564E45">
        <w:rPr>
          <w:color w:val="000000"/>
          <w:sz w:val="24"/>
          <w:szCs w:val="24"/>
        </w:rPr>
        <w:t xml:space="preserve">Враховуючи </w:t>
      </w:r>
      <w:proofErr w:type="spellStart"/>
      <w:r w:rsidRPr="00564E45">
        <w:rPr>
          <w:color w:val="000000"/>
          <w:sz w:val="24"/>
          <w:szCs w:val="24"/>
        </w:rPr>
        <w:t>безсимптомність</w:t>
      </w:r>
      <w:proofErr w:type="spellEnd"/>
      <w:r w:rsidRPr="00564E45">
        <w:rPr>
          <w:color w:val="000000"/>
          <w:sz w:val="24"/>
          <w:szCs w:val="24"/>
        </w:rPr>
        <w:t xml:space="preserve"> перебігу захворювання у 90% випадків Вам рекомендовано пройти обстеження на вірусний гепатит С.</w:t>
      </w:r>
    </w:p>
    <w:p w:rsidR="00F6442D" w:rsidRDefault="00F6442D" w:rsidP="00F6442D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F6442D" w:rsidRPr="00564E45" w:rsidRDefault="00F6442D" w:rsidP="00F6442D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F6442D" w:rsidRDefault="00F6442D" w:rsidP="00F6442D">
      <w:pPr>
        <w:ind w:left="-720"/>
        <w:jc w:val="center"/>
        <w:rPr>
          <w:b/>
          <w:iCs/>
          <w:color w:val="000000"/>
          <w:sz w:val="28"/>
          <w:szCs w:val="28"/>
        </w:rPr>
      </w:pPr>
    </w:p>
    <w:p w:rsidR="00B93E97" w:rsidRDefault="00B93E97" w:rsidP="00F6442D">
      <w:pPr>
        <w:ind w:left="-720"/>
        <w:jc w:val="center"/>
        <w:rPr>
          <w:b/>
          <w:iCs/>
          <w:color w:val="000000"/>
          <w:sz w:val="28"/>
          <w:szCs w:val="28"/>
        </w:rPr>
      </w:pPr>
    </w:p>
    <w:p w:rsidR="00F6442D" w:rsidRDefault="00F6442D" w:rsidP="00F6442D">
      <w:pPr>
        <w:ind w:left="-720"/>
        <w:jc w:val="center"/>
        <w:rPr>
          <w:b/>
          <w:iCs/>
          <w:color w:val="000000"/>
          <w:sz w:val="28"/>
          <w:szCs w:val="28"/>
        </w:rPr>
      </w:pPr>
      <w:r w:rsidRPr="001F4A3F">
        <w:rPr>
          <w:b/>
          <w:iCs/>
          <w:color w:val="000000"/>
          <w:sz w:val="28"/>
          <w:szCs w:val="28"/>
        </w:rPr>
        <w:t xml:space="preserve">Скринінгова анкета щодо </w:t>
      </w:r>
      <w:r w:rsidRPr="000D64A0">
        <w:rPr>
          <w:b/>
          <w:iCs/>
          <w:color w:val="000000"/>
          <w:sz w:val="28"/>
          <w:szCs w:val="28"/>
        </w:rPr>
        <w:t>виявлення осіб, які потребують проведення</w:t>
      </w:r>
    </w:p>
    <w:p w:rsidR="00F6442D" w:rsidRPr="001F4A3F" w:rsidRDefault="00F6442D" w:rsidP="00F6442D">
      <w:pPr>
        <w:ind w:left="-720"/>
        <w:jc w:val="center"/>
        <w:rPr>
          <w:b/>
          <w:bCs/>
          <w:color w:val="000000"/>
          <w:sz w:val="28"/>
          <w:szCs w:val="28"/>
        </w:rPr>
      </w:pPr>
      <w:r w:rsidRPr="000D64A0">
        <w:rPr>
          <w:b/>
          <w:iCs/>
          <w:color w:val="000000"/>
          <w:sz w:val="28"/>
          <w:szCs w:val="28"/>
        </w:rPr>
        <w:t xml:space="preserve"> діагностики захворювання на туберкульоз </w:t>
      </w:r>
    </w:p>
    <w:tbl>
      <w:tblPr>
        <w:tblpPr w:leftFromText="180" w:rightFromText="180" w:vertAnchor="page" w:horzAnchor="page" w:tblpX="1540" w:tblpY="9661"/>
        <w:tblW w:w="984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7449"/>
        <w:gridCol w:w="716"/>
        <w:gridCol w:w="625"/>
      </w:tblGrid>
      <w:tr w:rsidR="00F6442D" w:rsidRPr="00BB359E" w:rsidTr="00BB359E">
        <w:trPr>
          <w:tblCellSpacing w:w="0" w:type="dxa"/>
        </w:trPr>
        <w:tc>
          <w:tcPr>
            <w:tcW w:w="1051" w:type="dxa"/>
            <w:vAlign w:val="center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BB359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449" w:type="dxa"/>
            <w:vAlign w:val="center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BB359E">
              <w:rPr>
                <w:b/>
                <w:color w:val="000000"/>
                <w:sz w:val="24"/>
                <w:szCs w:val="24"/>
              </w:rPr>
              <w:t>Питання</w:t>
            </w:r>
          </w:p>
        </w:tc>
        <w:tc>
          <w:tcPr>
            <w:tcW w:w="716" w:type="dxa"/>
            <w:vAlign w:val="center"/>
            <w:hideMark/>
          </w:tcPr>
          <w:p w:rsidR="00F6442D" w:rsidRPr="00BB359E" w:rsidRDefault="00F6442D" w:rsidP="00BB359E">
            <w:pPr>
              <w:rPr>
                <w:b/>
                <w:color w:val="000000"/>
                <w:sz w:val="24"/>
                <w:szCs w:val="24"/>
              </w:rPr>
            </w:pPr>
            <w:r w:rsidRPr="00BB359E">
              <w:rPr>
                <w:b/>
                <w:color w:val="000000"/>
                <w:sz w:val="24"/>
                <w:szCs w:val="24"/>
              </w:rPr>
              <w:t> Так</w:t>
            </w:r>
          </w:p>
        </w:tc>
        <w:tc>
          <w:tcPr>
            <w:tcW w:w="625" w:type="dxa"/>
            <w:vAlign w:val="center"/>
            <w:hideMark/>
          </w:tcPr>
          <w:p w:rsidR="00F6442D" w:rsidRPr="00BB359E" w:rsidRDefault="00F6442D" w:rsidP="00BB359E">
            <w:pPr>
              <w:rPr>
                <w:b/>
                <w:color w:val="000000"/>
                <w:sz w:val="24"/>
                <w:szCs w:val="24"/>
              </w:rPr>
            </w:pPr>
            <w:r w:rsidRPr="00BB359E">
              <w:rPr>
                <w:b/>
                <w:color w:val="000000"/>
                <w:sz w:val="24"/>
                <w:szCs w:val="24"/>
              </w:rPr>
              <w:t> Ні</w:t>
            </w:r>
          </w:p>
        </w:tc>
      </w:tr>
      <w:tr w:rsidR="00F6442D" w:rsidRPr="00BB359E" w:rsidTr="00BB359E">
        <w:trPr>
          <w:trHeight w:val="309"/>
          <w:tblCellSpacing w:w="0" w:type="dxa"/>
        </w:trPr>
        <w:tc>
          <w:tcPr>
            <w:tcW w:w="1051" w:type="dxa"/>
            <w:vAlign w:val="center"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449" w:type="dxa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Чи є у Вас кашель або покашлювання більше 2-х тижнів? </w:t>
            </w:r>
          </w:p>
        </w:tc>
        <w:tc>
          <w:tcPr>
            <w:tcW w:w="716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</w:tr>
      <w:tr w:rsidR="00F6442D" w:rsidRPr="00BB359E" w:rsidTr="00BB359E">
        <w:trPr>
          <w:tblCellSpacing w:w="0" w:type="dxa"/>
        </w:trPr>
        <w:tc>
          <w:tcPr>
            <w:tcW w:w="1051" w:type="dxa"/>
            <w:vAlign w:val="center"/>
            <w:hideMark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449" w:type="dxa"/>
            <w:hideMark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 Чи помітили Ви останнім часом підвищену втомлюваність та слабкість? </w:t>
            </w:r>
          </w:p>
        </w:tc>
        <w:tc>
          <w:tcPr>
            <w:tcW w:w="716" w:type="dxa"/>
            <w:vAlign w:val="center"/>
            <w:hideMark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  <w:r w:rsidRPr="00BB359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25" w:type="dxa"/>
            <w:vAlign w:val="center"/>
            <w:hideMark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  <w:r w:rsidRPr="00BB359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6442D" w:rsidRPr="00BB359E" w:rsidTr="00BB359E">
        <w:trPr>
          <w:tblCellSpacing w:w="0" w:type="dxa"/>
        </w:trPr>
        <w:tc>
          <w:tcPr>
            <w:tcW w:w="1051" w:type="dxa"/>
            <w:vAlign w:val="center"/>
            <w:hideMark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449" w:type="dxa"/>
            <w:hideMark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Чи є у Вас підвищена пітливість, особливо вночі? </w:t>
            </w:r>
          </w:p>
        </w:tc>
        <w:tc>
          <w:tcPr>
            <w:tcW w:w="716" w:type="dxa"/>
            <w:vAlign w:val="center"/>
            <w:hideMark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  <w:r w:rsidRPr="00BB359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25" w:type="dxa"/>
            <w:vAlign w:val="center"/>
            <w:hideMark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  <w:r w:rsidRPr="00BB359E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6442D" w:rsidRPr="00BB359E" w:rsidTr="00BB359E">
        <w:trPr>
          <w:tblCellSpacing w:w="0" w:type="dxa"/>
        </w:trPr>
        <w:tc>
          <w:tcPr>
            <w:tcW w:w="1051" w:type="dxa"/>
            <w:vAlign w:val="center"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449" w:type="dxa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 Чи зменшилась вага Вашого тіла з невизначених причин? </w:t>
            </w:r>
          </w:p>
        </w:tc>
        <w:tc>
          <w:tcPr>
            <w:tcW w:w="716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</w:tr>
      <w:tr w:rsidR="00F6442D" w:rsidRPr="00BB359E" w:rsidTr="00BB359E">
        <w:trPr>
          <w:tblCellSpacing w:w="0" w:type="dxa"/>
        </w:trPr>
        <w:tc>
          <w:tcPr>
            <w:tcW w:w="1051" w:type="dxa"/>
            <w:vAlign w:val="center"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449" w:type="dxa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Чи є у Вас протягом останнього часу підвищення температури тіла, має значення навіть незначне підвищення – до 37–37,2°С? </w:t>
            </w:r>
          </w:p>
        </w:tc>
        <w:tc>
          <w:tcPr>
            <w:tcW w:w="716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</w:tr>
      <w:tr w:rsidR="00F6442D" w:rsidRPr="00BB359E" w:rsidTr="00BB359E">
        <w:trPr>
          <w:tblCellSpacing w:w="0" w:type="dxa"/>
        </w:trPr>
        <w:tc>
          <w:tcPr>
            <w:tcW w:w="1051" w:type="dxa"/>
            <w:vAlign w:val="center"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449" w:type="dxa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Чи є у Вас задишка при незначному фізичному навантаженні? </w:t>
            </w:r>
          </w:p>
        </w:tc>
        <w:tc>
          <w:tcPr>
            <w:tcW w:w="716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</w:tr>
      <w:tr w:rsidR="00F6442D" w:rsidRPr="00BB359E" w:rsidTr="00BB359E">
        <w:trPr>
          <w:tblCellSpacing w:w="0" w:type="dxa"/>
        </w:trPr>
        <w:tc>
          <w:tcPr>
            <w:tcW w:w="1051" w:type="dxa"/>
            <w:vAlign w:val="center"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449" w:type="dxa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Чи турбує Вас іноді біль в грудній клітці? </w:t>
            </w:r>
          </w:p>
        </w:tc>
        <w:tc>
          <w:tcPr>
            <w:tcW w:w="716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</w:tr>
      <w:tr w:rsidR="00F6442D" w:rsidRPr="00BB359E" w:rsidTr="00BB359E">
        <w:trPr>
          <w:tblCellSpacing w:w="0" w:type="dxa"/>
        </w:trPr>
        <w:tc>
          <w:tcPr>
            <w:tcW w:w="1051" w:type="dxa"/>
            <w:vAlign w:val="center"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449" w:type="dxa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Чи мали Ви контакт із хворим на туберкульоз протягом останніх 6-ти місяців? </w:t>
            </w:r>
          </w:p>
        </w:tc>
        <w:tc>
          <w:tcPr>
            <w:tcW w:w="716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</w:rPr>
            </w:pPr>
          </w:p>
        </w:tc>
      </w:tr>
      <w:tr w:rsidR="00F6442D" w:rsidRPr="00BB359E" w:rsidTr="00BB359E">
        <w:trPr>
          <w:tblCellSpacing w:w="0" w:type="dxa"/>
        </w:trPr>
        <w:tc>
          <w:tcPr>
            <w:tcW w:w="1051" w:type="dxa"/>
            <w:shd w:val="clear" w:color="auto" w:fill="auto"/>
            <w:vAlign w:val="center"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449" w:type="dxa"/>
            <w:shd w:val="clear" w:color="auto" w:fill="auto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 Чи маєте Ви хронічне захворювання </w:t>
            </w:r>
            <w:proofErr w:type="spellStart"/>
            <w:r w:rsidRPr="00BB359E">
              <w:rPr>
                <w:sz w:val="24"/>
                <w:szCs w:val="24"/>
              </w:rPr>
              <w:t>шлунковокишкового</w:t>
            </w:r>
            <w:proofErr w:type="spellEnd"/>
            <w:r w:rsidRPr="00BB359E">
              <w:rPr>
                <w:sz w:val="24"/>
                <w:szCs w:val="24"/>
              </w:rPr>
              <w:t xml:space="preserve"> тракту, діабет або інше захворювання, що призводить до зниження імунітету? </w:t>
            </w:r>
          </w:p>
        </w:tc>
        <w:tc>
          <w:tcPr>
            <w:tcW w:w="716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25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F6442D" w:rsidRPr="00BB359E" w:rsidTr="00BB359E">
        <w:trPr>
          <w:tblCellSpacing w:w="0" w:type="dxa"/>
        </w:trPr>
        <w:tc>
          <w:tcPr>
            <w:tcW w:w="1051" w:type="dxa"/>
            <w:shd w:val="clear" w:color="auto" w:fill="auto"/>
            <w:vAlign w:val="center"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449" w:type="dxa"/>
            <w:shd w:val="clear" w:color="auto" w:fill="auto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Чи мали Ви протягом останніх 3-х місяців серйозний стрес (смерть близької людини, розлучення, втрата роботи, тощо) </w:t>
            </w:r>
          </w:p>
        </w:tc>
        <w:tc>
          <w:tcPr>
            <w:tcW w:w="716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25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F6442D" w:rsidRPr="00BB359E" w:rsidTr="00BB359E">
        <w:trPr>
          <w:tblCellSpacing w:w="0" w:type="dxa"/>
        </w:trPr>
        <w:tc>
          <w:tcPr>
            <w:tcW w:w="1051" w:type="dxa"/>
            <w:shd w:val="clear" w:color="auto" w:fill="auto"/>
            <w:vAlign w:val="center"/>
          </w:tcPr>
          <w:p w:rsidR="00F6442D" w:rsidRPr="00BB359E" w:rsidRDefault="00F6442D" w:rsidP="00BB359E">
            <w:pPr>
              <w:pStyle w:val="a3"/>
              <w:numPr>
                <w:ilvl w:val="0"/>
                <w:numId w:val="2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449" w:type="dxa"/>
            <w:shd w:val="clear" w:color="auto" w:fill="auto"/>
          </w:tcPr>
          <w:p w:rsidR="00F6442D" w:rsidRPr="00BB359E" w:rsidRDefault="00F6442D" w:rsidP="00BB359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BB359E">
              <w:rPr>
                <w:sz w:val="24"/>
                <w:szCs w:val="24"/>
              </w:rPr>
              <w:t xml:space="preserve"> Чи приймаєте будь-які препарати, що можуть знижувати ваш імунітет (такі як преднізолон, хіміотерапія проти ракових захворювань тощо).</w:t>
            </w:r>
          </w:p>
        </w:tc>
        <w:tc>
          <w:tcPr>
            <w:tcW w:w="716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25" w:type="dxa"/>
            <w:vAlign w:val="center"/>
          </w:tcPr>
          <w:p w:rsidR="00F6442D" w:rsidRPr="00BB359E" w:rsidRDefault="00F6442D" w:rsidP="00BB359E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</w:tbl>
    <w:p w:rsidR="00F6442D" w:rsidRPr="00F6442D" w:rsidRDefault="00F6442D" w:rsidP="00F6442D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1C51" w:rsidRDefault="00F6442D" w:rsidP="00F6442D">
      <w:pPr>
        <w:pStyle w:val="1"/>
        <w:ind w:firstLine="708"/>
        <w:jc w:val="both"/>
      </w:pPr>
      <w:bookmarkStart w:id="1" w:name="_GoBack"/>
      <w:bookmarkEnd w:id="1"/>
      <w:proofErr w:type="spellStart"/>
      <w:r w:rsidRPr="001F4A3F">
        <w:rPr>
          <w:rFonts w:ascii="Times New Roman" w:hAnsi="Times New Roman"/>
          <w:sz w:val="24"/>
          <w:szCs w:val="24"/>
        </w:rPr>
        <w:t>Відповідь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</w:t>
      </w:r>
      <w:r w:rsidRPr="001F4A3F">
        <w:rPr>
          <w:rFonts w:ascii="Times New Roman" w:hAnsi="Times New Roman"/>
          <w:b/>
          <w:sz w:val="24"/>
          <w:szCs w:val="24"/>
        </w:rPr>
        <w:t>«так»</w:t>
      </w:r>
      <w:r w:rsidRPr="001F4A3F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4A3F">
        <w:rPr>
          <w:rFonts w:ascii="Times New Roman" w:hAnsi="Times New Roman"/>
          <w:sz w:val="24"/>
          <w:szCs w:val="24"/>
        </w:rPr>
        <w:t>більше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4A3F">
        <w:rPr>
          <w:rFonts w:ascii="Times New Roman" w:hAnsi="Times New Roman"/>
          <w:sz w:val="24"/>
          <w:szCs w:val="24"/>
        </w:rPr>
        <w:t>ніж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три </w:t>
      </w:r>
      <w:proofErr w:type="spellStart"/>
      <w:r w:rsidRPr="001F4A3F">
        <w:rPr>
          <w:rFonts w:ascii="Times New Roman" w:hAnsi="Times New Roman"/>
          <w:sz w:val="24"/>
          <w:szCs w:val="24"/>
        </w:rPr>
        <w:t>запитання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4A3F">
        <w:rPr>
          <w:rFonts w:ascii="Times New Roman" w:hAnsi="Times New Roman"/>
          <w:sz w:val="24"/>
          <w:szCs w:val="24"/>
        </w:rPr>
        <w:t>відповідь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</w:t>
      </w:r>
      <w:r w:rsidRPr="001F4A3F">
        <w:rPr>
          <w:rFonts w:ascii="Times New Roman" w:hAnsi="Times New Roman"/>
          <w:b/>
          <w:sz w:val="24"/>
          <w:szCs w:val="24"/>
        </w:rPr>
        <w:t>«так»</w:t>
      </w:r>
      <w:r w:rsidRPr="001F4A3F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4A3F">
        <w:rPr>
          <w:rFonts w:ascii="Times New Roman" w:hAnsi="Times New Roman"/>
          <w:sz w:val="24"/>
          <w:szCs w:val="24"/>
        </w:rPr>
        <w:t>хоча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б </w:t>
      </w:r>
      <w:proofErr w:type="spellStart"/>
      <w:r w:rsidRPr="001F4A3F">
        <w:rPr>
          <w:rFonts w:ascii="Times New Roman" w:hAnsi="Times New Roman"/>
          <w:sz w:val="24"/>
          <w:szCs w:val="24"/>
        </w:rPr>
        <w:t>одне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з перших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1F4A3F">
        <w:rPr>
          <w:rFonts w:ascii="Times New Roman" w:hAnsi="Times New Roman"/>
          <w:sz w:val="24"/>
          <w:szCs w:val="24"/>
        </w:rPr>
        <w:t xml:space="preserve">8-ми </w:t>
      </w:r>
      <w:proofErr w:type="spellStart"/>
      <w:r w:rsidRPr="001F4A3F">
        <w:rPr>
          <w:rFonts w:ascii="Times New Roman" w:hAnsi="Times New Roman"/>
          <w:sz w:val="24"/>
          <w:szCs w:val="24"/>
        </w:rPr>
        <w:t>запитань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1F4A3F">
        <w:rPr>
          <w:rFonts w:ascii="Times New Roman" w:hAnsi="Times New Roman"/>
          <w:sz w:val="24"/>
          <w:szCs w:val="24"/>
        </w:rPr>
        <w:t>означає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A3F">
        <w:rPr>
          <w:rFonts w:ascii="Times New Roman" w:hAnsi="Times New Roman"/>
          <w:sz w:val="24"/>
          <w:szCs w:val="24"/>
        </w:rPr>
        <w:t>що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Ви </w:t>
      </w:r>
      <w:proofErr w:type="spellStart"/>
      <w:r w:rsidRPr="001F4A3F">
        <w:rPr>
          <w:rFonts w:ascii="Times New Roman" w:hAnsi="Times New Roman"/>
          <w:sz w:val="24"/>
          <w:szCs w:val="24"/>
        </w:rPr>
        <w:t>маєте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4A3F">
        <w:rPr>
          <w:rFonts w:ascii="Times New Roman" w:hAnsi="Times New Roman"/>
          <w:sz w:val="24"/>
          <w:szCs w:val="24"/>
        </w:rPr>
        <w:t>туберкульоз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, але </w:t>
      </w:r>
      <w:proofErr w:type="spellStart"/>
      <w:r w:rsidRPr="001F4A3F">
        <w:rPr>
          <w:rFonts w:ascii="Times New Roman" w:hAnsi="Times New Roman"/>
          <w:sz w:val="24"/>
          <w:szCs w:val="24"/>
        </w:rPr>
        <w:t>означає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A3F">
        <w:rPr>
          <w:rFonts w:ascii="Times New Roman" w:hAnsi="Times New Roman"/>
          <w:sz w:val="24"/>
          <w:szCs w:val="24"/>
        </w:rPr>
        <w:t>що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Вам </w:t>
      </w:r>
      <w:proofErr w:type="spellStart"/>
      <w:r w:rsidRPr="001F4A3F">
        <w:rPr>
          <w:rFonts w:ascii="Times New Roman" w:hAnsi="Times New Roman"/>
          <w:sz w:val="24"/>
          <w:szCs w:val="24"/>
        </w:rPr>
        <w:t>необхідно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4A3F">
        <w:rPr>
          <w:rFonts w:ascii="Times New Roman" w:hAnsi="Times New Roman"/>
          <w:sz w:val="24"/>
          <w:szCs w:val="24"/>
        </w:rPr>
        <w:t>обстежитись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4A3F">
        <w:rPr>
          <w:rFonts w:ascii="Times New Roman" w:hAnsi="Times New Roman"/>
          <w:sz w:val="24"/>
          <w:szCs w:val="24"/>
        </w:rPr>
        <w:t>туберкульоз</w:t>
      </w:r>
      <w:proofErr w:type="spellEnd"/>
      <w:r w:rsidRPr="001F4A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4A3F">
        <w:rPr>
          <w:rFonts w:ascii="Times New Roman" w:hAnsi="Times New Roman"/>
          <w:sz w:val="24"/>
          <w:szCs w:val="24"/>
        </w:rPr>
        <w:t>негайно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sectPr w:rsidR="000D1C51" w:rsidSect="00B93E9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adea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1D34"/>
    <w:multiLevelType w:val="hybridMultilevel"/>
    <w:tmpl w:val="4AF89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11E92"/>
    <w:multiLevelType w:val="hybridMultilevel"/>
    <w:tmpl w:val="4AF89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49"/>
    <w:rsid w:val="000D1C51"/>
    <w:rsid w:val="00B93E97"/>
    <w:rsid w:val="00BB359E"/>
    <w:rsid w:val="00D73E49"/>
    <w:rsid w:val="00F6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4036"/>
  <w15:chartTrackingRefBased/>
  <w15:docId w15:val="{55F5FAE9-C14D-4164-9980-D96E92578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442D"/>
    <w:pPr>
      <w:suppressAutoHyphens/>
      <w:autoSpaceDN w:val="0"/>
      <w:spacing w:after="0" w:line="240" w:lineRule="auto"/>
      <w:textAlignment w:val="baseline"/>
    </w:pPr>
    <w:rPr>
      <w:rFonts w:ascii="Caladea" w:eastAsia="Caladea" w:hAnsi="Caladea" w:cs="Caladea"/>
      <w:kern w:val="3"/>
      <w:sz w:val="20"/>
      <w:szCs w:val="20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,Grille claire - Accent 31,Liste couleur - Accent 111,Liste couleur - Accent 11,Liste couleur - Accent 112,Bullets,List Paragraph nowy,Numbered List Paragraph,List Paragraph (numbered (a))"/>
    <w:basedOn w:val="a"/>
    <w:link w:val="a4"/>
    <w:uiPriority w:val="34"/>
    <w:qFormat/>
    <w:rsid w:val="00F6442D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a4">
    <w:name w:val="Абзац списка Знак"/>
    <w:aliases w:val="References Знак,Grille claire - Accent 31 Знак,Liste couleur - Accent 111 Знак,Liste couleur - Accent 11 Знак,Liste couleur - Accent 112 Знак,Bullets Знак,List Paragraph nowy Знак,Numbered List Paragraph Знак"/>
    <w:link w:val="a3"/>
    <w:uiPriority w:val="34"/>
    <w:rsid w:val="00F6442D"/>
    <w:rPr>
      <w:rFonts w:ascii="Calibri" w:eastAsia="Calibri" w:hAnsi="Calibri" w:cs="Times New Roman"/>
    </w:rPr>
  </w:style>
  <w:style w:type="paragraph" w:customStyle="1" w:styleId="1">
    <w:name w:val="Без интервала1"/>
    <w:uiPriority w:val="1"/>
    <w:qFormat/>
    <w:rsid w:val="00F6442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715</Words>
  <Characters>4079</Characters>
  <Application>Microsoft Office Word</Application>
  <DocSecurity>0</DocSecurity>
  <Lines>33</Lines>
  <Paragraphs>9</Paragraphs>
  <ScaleCrop>false</ScaleCrop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2018-09-23T18:07:00Z</dcterms:created>
  <dcterms:modified xsi:type="dcterms:W3CDTF">2018-09-23T18:17:00Z</dcterms:modified>
</cp:coreProperties>
</file>